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A402" w14:textId="77777777"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A31E234" w14:textId="77777777"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26BFB9F0" w14:textId="7DD194F0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C03F08">
        <w:rPr>
          <w:rFonts w:ascii="Arial" w:eastAsia="Arial" w:hAnsi="Arial" w:cs="Arial"/>
          <w:b/>
          <w:sz w:val="28"/>
        </w:rPr>
        <w:t>febrero</w:t>
      </w:r>
      <w:r w:rsidR="007D3D20">
        <w:rPr>
          <w:rFonts w:ascii="Arial" w:eastAsia="Arial" w:hAnsi="Arial" w:cs="Arial"/>
          <w:b/>
          <w:sz w:val="28"/>
        </w:rPr>
        <w:t xml:space="preserve"> </w:t>
      </w:r>
      <w:r w:rsidR="001521CE">
        <w:rPr>
          <w:rFonts w:ascii="Arial" w:eastAsia="Arial" w:hAnsi="Arial" w:cs="Arial"/>
          <w:b/>
          <w:bCs/>
          <w:sz w:val="28"/>
        </w:rPr>
        <w:t>2023</w:t>
      </w:r>
      <w:r>
        <w:rPr>
          <w:rFonts w:ascii="Arial" w:eastAsia="Arial" w:hAnsi="Arial" w:cs="Arial"/>
          <w:sz w:val="28"/>
        </w:rPr>
        <w:t xml:space="preserve"> no se realizó ningún tipo de proceso de licitación restringida bajo esta modalidad. </w:t>
      </w:r>
    </w:p>
    <w:p w14:paraId="244CE5E2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351BE3B2" w14:textId="77777777"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14:paraId="09FB0047" w14:textId="77777777"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7D466ABF" w14:textId="77777777"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17A221E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157B8EC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40210C69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4EE5E0C0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63EBFFF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FC774E1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51DBC6E3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2C"/>
    <w:rsid w:val="000E58CB"/>
    <w:rsid w:val="00114999"/>
    <w:rsid w:val="001521CE"/>
    <w:rsid w:val="002944BA"/>
    <w:rsid w:val="002A5370"/>
    <w:rsid w:val="004832D7"/>
    <w:rsid w:val="006733C1"/>
    <w:rsid w:val="006B79B9"/>
    <w:rsid w:val="007D3D20"/>
    <w:rsid w:val="0095332E"/>
    <w:rsid w:val="00A55C2C"/>
    <w:rsid w:val="00B81CB1"/>
    <w:rsid w:val="00C03F08"/>
    <w:rsid w:val="00D92798"/>
    <w:rsid w:val="00EF224B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FAE90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2023-03-02T15:51:00Z</dcterms:created>
  <dcterms:modified xsi:type="dcterms:W3CDTF">2023-03-02T15:51:00Z</dcterms:modified>
</cp:coreProperties>
</file>